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67" w:rsidRPr="00602467" w:rsidRDefault="00602467" w:rsidP="00602467">
      <w:pPr>
        <w:pStyle w:val="a3"/>
        <w:shd w:val="clear" w:color="auto" w:fill="FFFFFF"/>
        <w:ind w:firstLine="567"/>
        <w:jc w:val="center"/>
        <w:rPr>
          <w:rFonts w:ascii="Arial" w:hAnsi="Arial" w:cs="Arial"/>
          <w:color w:val="2C2D2E"/>
          <w:sz w:val="32"/>
          <w:szCs w:val="32"/>
        </w:rPr>
      </w:pPr>
      <w:r w:rsidRPr="00602467">
        <w:rPr>
          <w:b/>
          <w:bCs/>
          <w:color w:val="2C2D2E"/>
          <w:sz w:val="32"/>
          <w:szCs w:val="32"/>
        </w:rPr>
        <w:t xml:space="preserve">«О НЕСАНКЦИОНИРОВАННОМ ВМЕШАТЕЛЬСТВЕ В РАБОТУ ПРИБОРОВ УЧЕТА, </w:t>
      </w:r>
      <w:r>
        <w:rPr>
          <w:b/>
          <w:bCs/>
          <w:color w:val="2C2D2E"/>
          <w:sz w:val="32"/>
          <w:szCs w:val="32"/>
        </w:rPr>
        <w:t>НЕСАНКЦИОНИРОВАННОМ ПОДКЛЮЧЕНИИ ВНУТРИКВАРТИРНОГО </w:t>
      </w:r>
      <w:r w:rsidRPr="00602467">
        <w:rPr>
          <w:b/>
          <w:bCs/>
          <w:color w:val="2C2D2E"/>
          <w:sz w:val="32"/>
          <w:szCs w:val="32"/>
        </w:rPr>
        <w:t>ОБОРУДОВАНИЯ К ВНУТРИДОМОВЫМ ИНЖЕНЕРНЫМ СИСТЕМАМ И НЕДОПУСКЕ В ЗАНИМАЕМОЕ ПОМЕЩЕНИЕ ДЛЯ ПРОВЕРКИ ПРИБОРОВ УЧЕТА»</w:t>
      </w:r>
    </w:p>
    <w:p w:rsidR="00602467" w:rsidRPr="00602467" w:rsidRDefault="00602467" w:rsidP="00602467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proofErr w:type="gramStart"/>
      <w:r w:rsidRPr="00602467">
        <w:rPr>
          <w:color w:val="2C2D2E"/>
          <w:sz w:val="28"/>
          <w:szCs w:val="28"/>
        </w:rPr>
        <w:t xml:space="preserve">Предупреждаем, что в случае выявления фактов несанкционированного подключения внутриквартирного оборудования потребителя к внутридомовым инженерным системам доначисление размера платы за коммунальную услугу для потребителя будет произведено исходя из объемов коммунального ресурса, рассчитанных как произведение мощности </w:t>
      </w:r>
      <w:proofErr w:type="spellStart"/>
      <w:r w:rsidRPr="00602467">
        <w:rPr>
          <w:color w:val="2C2D2E"/>
          <w:sz w:val="28"/>
          <w:szCs w:val="28"/>
        </w:rPr>
        <w:t>несанкционированно</w:t>
      </w:r>
      <w:proofErr w:type="spellEnd"/>
      <w:r w:rsidRPr="00602467">
        <w:rPr>
          <w:color w:val="2C2D2E"/>
          <w:sz w:val="28"/>
          <w:szCs w:val="28"/>
        </w:rPr>
        <w:t xml:space="preserve"> подключенного оборудования и его круглосуточной работы за последние 3 месяца, предшествующих месяцу, в котором выявлено несанкционированное подключение.</w:t>
      </w:r>
      <w:proofErr w:type="gramEnd"/>
      <w:r w:rsidRPr="00602467">
        <w:rPr>
          <w:color w:val="2C2D2E"/>
          <w:sz w:val="28"/>
          <w:szCs w:val="28"/>
        </w:rPr>
        <w:t xml:space="preserve"> В случае невозможности определить мощность </w:t>
      </w:r>
      <w:proofErr w:type="spellStart"/>
      <w:r w:rsidRPr="00602467">
        <w:rPr>
          <w:color w:val="2C2D2E"/>
          <w:sz w:val="28"/>
          <w:szCs w:val="28"/>
        </w:rPr>
        <w:t>несанкционированно</w:t>
      </w:r>
      <w:proofErr w:type="spellEnd"/>
      <w:r w:rsidRPr="00602467">
        <w:rPr>
          <w:color w:val="2C2D2E"/>
          <w:sz w:val="28"/>
          <w:szCs w:val="28"/>
        </w:rPr>
        <w:t xml:space="preserve"> подключенного оборудования доначисление размера платы будет осуществляться исходя из объема, определенного на основании нормативов потребления соответствующих коммунальных услуг с применением к такому объему повышающего коэффициента 10.</w:t>
      </w:r>
    </w:p>
    <w:p w:rsidR="00602467" w:rsidRPr="00602467" w:rsidRDefault="00602467" w:rsidP="00602467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602467">
        <w:rPr>
          <w:color w:val="2C2D2E"/>
          <w:sz w:val="28"/>
          <w:szCs w:val="28"/>
        </w:rPr>
        <w:t>В случае выявления фактов несанкционированного вмешательства в работу индивидуального прибора учета доначисление размера платы за коммунальную услугу для потребителя будет произведен за последние 3 месяца, предшествующие дате проверки прибора учета исходя из объема, рассчитанного на основании нормативов потребления соответствующих коммунальных услуг с применением повышающего коэффициента 10.</w:t>
      </w:r>
    </w:p>
    <w:p w:rsidR="00602467" w:rsidRPr="00602467" w:rsidRDefault="00602467" w:rsidP="00602467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602467">
        <w:rPr>
          <w:color w:val="2C2D2E"/>
          <w:sz w:val="28"/>
          <w:szCs w:val="28"/>
        </w:rPr>
        <w:t xml:space="preserve">При </w:t>
      </w:r>
      <w:proofErr w:type="spellStart"/>
      <w:r w:rsidRPr="00602467">
        <w:rPr>
          <w:color w:val="2C2D2E"/>
          <w:sz w:val="28"/>
          <w:szCs w:val="28"/>
        </w:rPr>
        <w:t>недо</w:t>
      </w:r>
      <w:bookmarkStart w:id="0" w:name="_GoBack"/>
      <w:bookmarkEnd w:id="0"/>
      <w:r w:rsidRPr="00602467">
        <w:rPr>
          <w:color w:val="2C2D2E"/>
          <w:sz w:val="28"/>
          <w:szCs w:val="28"/>
        </w:rPr>
        <w:t>пуске</w:t>
      </w:r>
      <w:proofErr w:type="spellEnd"/>
      <w:r w:rsidRPr="00602467">
        <w:rPr>
          <w:color w:val="2C2D2E"/>
          <w:sz w:val="28"/>
          <w:szCs w:val="28"/>
        </w:rPr>
        <w:t xml:space="preserve"> 2 и более раз потребителем в занимаемое им помещение исполнителя для проверки технического состояния и показаний приборов учета, предоставленные потребителем показания не учитываются при расчете платы за коммунальные услуги до даты подписания акта проведения указанной проверки. Размер платы за коммунальные услуги рассчитывается с учетом повышающих коэффициентов.</w:t>
      </w:r>
    </w:p>
    <w:p w:rsidR="005C230B" w:rsidRPr="00602467" w:rsidRDefault="005C230B">
      <w:pPr>
        <w:rPr>
          <w:sz w:val="32"/>
          <w:szCs w:val="32"/>
        </w:rPr>
      </w:pPr>
    </w:p>
    <w:sectPr w:rsidR="005C230B" w:rsidRPr="0060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67"/>
    <w:rsid w:val="005C230B"/>
    <w:rsid w:val="0060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2023-12-08T07:26:00Z</dcterms:created>
  <dcterms:modified xsi:type="dcterms:W3CDTF">2023-12-08T07:27:00Z</dcterms:modified>
</cp:coreProperties>
</file>